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CE6" w:rsidRPr="003B2360" w:rsidRDefault="000E2CE6" w:rsidP="000E2CE6">
      <w:pPr>
        <w:jc w:val="center"/>
        <w:rPr>
          <w:b/>
        </w:rPr>
      </w:pPr>
      <w:bookmarkStart w:id="0" w:name="_GoBack"/>
      <w:bookmarkEnd w:id="0"/>
      <w:r w:rsidRPr="003B2360">
        <w:rPr>
          <w:b/>
        </w:rPr>
        <w:t xml:space="preserve">Задание для семинара к теме </w:t>
      </w:r>
      <w:r w:rsidR="005B5A87">
        <w:rPr>
          <w:b/>
        </w:rPr>
        <w:t>11</w:t>
      </w:r>
      <w:r>
        <w:rPr>
          <w:b/>
        </w:rPr>
        <w:t xml:space="preserve"> </w:t>
      </w:r>
    </w:p>
    <w:p w:rsidR="000E2CE6" w:rsidRPr="000E2CE6" w:rsidRDefault="000E2CE6" w:rsidP="000E2CE6">
      <w:pPr>
        <w:jc w:val="center"/>
        <w:rPr>
          <w:b/>
        </w:rPr>
      </w:pPr>
      <w:r w:rsidRPr="000E2CE6">
        <w:rPr>
          <w:b/>
        </w:rPr>
        <w:t>«</w:t>
      </w:r>
      <w:r w:rsidR="005B5A87">
        <w:rPr>
          <w:b/>
        </w:rPr>
        <w:t>Осуществление и защита гражданских прав. Гражданско-правовая ответственность</w:t>
      </w:r>
      <w:r w:rsidRPr="000E2CE6">
        <w:rPr>
          <w:b/>
        </w:rPr>
        <w:t>»</w:t>
      </w:r>
    </w:p>
    <w:p w:rsidR="000E2CE6" w:rsidRPr="003B2360" w:rsidRDefault="000E2CE6" w:rsidP="000E2CE6"/>
    <w:p w:rsidR="000E2CE6" w:rsidRDefault="000E2CE6" w:rsidP="000E2CE6">
      <w:pPr>
        <w:tabs>
          <w:tab w:val="left" w:pos="9057"/>
        </w:tabs>
        <w:jc w:val="both"/>
      </w:pPr>
      <w:r w:rsidRPr="003B2360">
        <w:t xml:space="preserve">Изучив </w:t>
      </w:r>
      <w:r>
        <w:t xml:space="preserve">действующее законодательство, заполните таблицу «Сравнительный анализ </w:t>
      </w:r>
      <w:r w:rsidR="005B5A87">
        <w:t>видов ответственности с участием нескольких лиц</w:t>
      </w:r>
      <w:r>
        <w:t>».</w:t>
      </w:r>
      <w:r w:rsidR="0001116B">
        <w:t xml:space="preserve"> </w:t>
      </w:r>
    </w:p>
    <w:p w:rsidR="008011AE" w:rsidRDefault="008011AE" w:rsidP="00CD3F8B">
      <w:pPr>
        <w:tabs>
          <w:tab w:val="left" w:pos="9057"/>
        </w:tabs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5"/>
        <w:gridCol w:w="3844"/>
        <w:gridCol w:w="3844"/>
        <w:gridCol w:w="3853"/>
      </w:tblGrid>
      <w:tr w:rsidR="005B5A87" w:rsidTr="005B5A87">
        <w:tc>
          <w:tcPr>
            <w:tcW w:w="3245" w:type="dxa"/>
          </w:tcPr>
          <w:p w:rsidR="005B5A87" w:rsidRDefault="005B5A87" w:rsidP="00CD3F8B">
            <w:pPr>
              <w:tabs>
                <w:tab w:val="left" w:pos="9057"/>
              </w:tabs>
              <w:jc w:val="both"/>
            </w:pPr>
          </w:p>
        </w:tc>
        <w:tc>
          <w:tcPr>
            <w:tcW w:w="3844" w:type="dxa"/>
          </w:tcPr>
          <w:p w:rsidR="005B5A87" w:rsidRDefault="005B5A87" w:rsidP="00CD3F8B">
            <w:pPr>
              <w:tabs>
                <w:tab w:val="left" w:pos="9057"/>
              </w:tabs>
              <w:jc w:val="both"/>
            </w:pPr>
            <w:r>
              <w:t>Долевая ответственность</w:t>
            </w:r>
          </w:p>
        </w:tc>
        <w:tc>
          <w:tcPr>
            <w:tcW w:w="3844" w:type="dxa"/>
          </w:tcPr>
          <w:p w:rsidR="005B5A87" w:rsidRDefault="005B5A87" w:rsidP="00CD3F8B">
            <w:pPr>
              <w:tabs>
                <w:tab w:val="left" w:pos="9057"/>
              </w:tabs>
              <w:jc w:val="both"/>
            </w:pPr>
            <w:r>
              <w:t>Солидарная ответственность</w:t>
            </w:r>
          </w:p>
        </w:tc>
        <w:tc>
          <w:tcPr>
            <w:tcW w:w="3853" w:type="dxa"/>
          </w:tcPr>
          <w:p w:rsidR="005B5A87" w:rsidRDefault="005B5A87" w:rsidP="005B5A87">
            <w:pPr>
              <w:tabs>
                <w:tab w:val="left" w:pos="9057"/>
              </w:tabs>
              <w:jc w:val="both"/>
            </w:pPr>
            <w:r>
              <w:t>Субсидиарная ответственность</w:t>
            </w:r>
          </w:p>
        </w:tc>
      </w:tr>
      <w:tr w:rsidR="005B5A87" w:rsidTr="005B5A87">
        <w:tc>
          <w:tcPr>
            <w:tcW w:w="3245" w:type="dxa"/>
          </w:tcPr>
          <w:p w:rsidR="005B5A87" w:rsidRDefault="005B5A87" w:rsidP="005B5A87">
            <w:pPr>
              <w:tabs>
                <w:tab w:val="left" w:pos="9057"/>
              </w:tabs>
              <w:jc w:val="both"/>
            </w:pPr>
            <w:r>
              <w:t>Основания возникновения ответственности</w:t>
            </w:r>
          </w:p>
        </w:tc>
        <w:tc>
          <w:tcPr>
            <w:tcW w:w="3844" w:type="dxa"/>
          </w:tcPr>
          <w:p w:rsidR="005B5A87" w:rsidRDefault="005B5A87" w:rsidP="00CD3F8B">
            <w:pPr>
              <w:tabs>
                <w:tab w:val="left" w:pos="9057"/>
              </w:tabs>
              <w:jc w:val="both"/>
            </w:pPr>
          </w:p>
        </w:tc>
        <w:tc>
          <w:tcPr>
            <w:tcW w:w="3844" w:type="dxa"/>
          </w:tcPr>
          <w:p w:rsidR="005B5A87" w:rsidRDefault="005B5A87" w:rsidP="00CD3F8B">
            <w:pPr>
              <w:tabs>
                <w:tab w:val="left" w:pos="9057"/>
              </w:tabs>
              <w:jc w:val="both"/>
            </w:pPr>
          </w:p>
        </w:tc>
        <w:tc>
          <w:tcPr>
            <w:tcW w:w="3853" w:type="dxa"/>
          </w:tcPr>
          <w:p w:rsidR="005B5A87" w:rsidRDefault="005B5A87" w:rsidP="00CD3F8B">
            <w:pPr>
              <w:tabs>
                <w:tab w:val="left" w:pos="9057"/>
              </w:tabs>
              <w:jc w:val="both"/>
            </w:pPr>
          </w:p>
        </w:tc>
      </w:tr>
      <w:tr w:rsidR="005B5A87" w:rsidTr="005B5A87">
        <w:tc>
          <w:tcPr>
            <w:tcW w:w="3245" w:type="dxa"/>
          </w:tcPr>
          <w:p w:rsidR="005B5A87" w:rsidRDefault="005B5A87" w:rsidP="00CD3F8B">
            <w:pPr>
              <w:tabs>
                <w:tab w:val="left" w:pos="9057"/>
              </w:tabs>
              <w:jc w:val="both"/>
            </w:pPr>
            <w:r>
              <w:t xml:space="preserve">Какие </w:t>
            </w:r>
            <w:proofErr w:type="gramStart"/>
            <w:r>
              <w:t>лица</w:t>
            </w:r>
            <w:proofErr w:type="gramEnd"/>
            <w:r>
              <w:t xml:space="preserve"> и в </w:t>
            </w:r>
            <w:proofErr w:type="gramStart"/>
            <w:r>
              <w:t>каком</w:t>
            </w:r>
            <w:proofErr w:type="gramEnd"/>
            <w:r>
              <w:t xml:space="preserve"> размере отвечают</w:t>
            </w:r>
          </w:p>
        </w:tc>
        <w:tc>
          <w:tcPr>
            <w:tcW w:w="3844" w:type="dxa"/>
          </w:tcPr>
          <w:p w:rsidR="005B5A87" w:rsidRDefault="005B5A87" w:rsidP="00CD3F8B">
            <w:pPr>
              <w:tabs>
                <w:tab w:val="left" w:pos="9057"/>
              </w:tabs>
              <w:jc w:val="both"/>
            </w:pPr>
          </w:p>
        </w:tc>
        <w:tc>
          <w:tcPr>
            <w:tcW w:w="3844" w:type="dxa"/>
          </w:tcPr>
          <w:p w:rsidR="005B5A87" w:rsidRDefault="005B5A87" w:rsidP="00CD3F8B">
            <w:pPr>
              <w:tabs>
                <w:tab w:val="left" w:pos="9057"/>
              </w:tabs>
              <w:jc w:val="both"/>
            </w:pPr>
          </w:p>
        </w:tc>
        <w:tc>
          <w:tcPr>
            <w:tcW w:w="3853" w:type="dxa"/>
          </w:tcPr>
          <w:p w:rsidR="005B5A87" w:rsidRDefault="005B5A87" w:rsidP="00CD3F8B">
            <w:pPr>
              <w:tabs>
                <w:tab w:val="left" w:pos="9057"/>
              </w:tabs>
              <w:jc w:val="both"/>
            </w:pPr>
          </w:p>
        </w:tc>
      </w:tr>
      <w:tr w:rsidR="005B5A87" w:rsidTr="005B5A87">
        <w:tc>
          <w:tcPr>
            <w:tcW w:w="3245" w:type="dxa"/>
          </w:tcPr>
          <w:p w:rsidR="005B5A87" w:rsidRDefault="005B5A87" w:rsidP="005B5A87">
            <w:pPr>
              <w:tabs>
                <w:tab w:val="left" w:pos="9057"/>
              </w:tabs>
              <w:jc w:val="both"/>
            </w:pPr>
            <w:r>
              <w:t>Пример из судебной практики (с указанием реквизитов судебного акта и источника)</w:t>
            </w:r>
          </w:p>
        </w:tc>
        <w:tc>
          <w:tcPr>
            <w:tcW w:w="3844" w:type="dxa"/>
          </w:tcPr>
          <w:p w:rsidR="005B5A87" w:rsidRDefault="005B5A87" w:rsidP="00CD3F8B">
            <w:pPr>
              <w:tabs>
                <w:tab w:val="left" w:pos="9057"/>
              </w:tabs>
              <w:jc w:val="both"/>
            </w:pPr>
          </w:p>
        </w:tc>
        <w:tc>
          <w:tcPr>
            <w:tcW w:w="3844" w:type="dxa"/>
          </w:tcPr>
          <w:p w:rsidR="005B5A87" w:rsidRDefault="005B5A87" w:rsidP="00CD3F8B">
            <w:pPr>
              <w:tabs>
                <w:tab w:val="left" w:pos="9057"/>
              </w:tabs>
              <w:jc w:val="both"/>
            </w:pPr>
          </w:p>
        </w:tc>
        <w:tc>
          <w:tcPr>
            <w:tcW w:w="3853" w:type="dxa"/>
          </w:tcPr>
          <w:p w:rsidR="005B5A87" w:rsidRDefault="005B5A87" w:rsidP="00CD3F8B">
            <w:pPr>
              <w:tabs>
                <w:tab w:val="left" w:pos="9057"/>
              </w:tabs>
              <w:jc w:val="both"/>
            </w:pPr>
          </w:p>
        </w:tc>
      </w:tr>
    </w:tbl>
    <w:p w:rsidR="005B5A87" w:rsidRDefault="005B5A87" w:rsidP="00CD3F8B">
      <w:pPr>
        <w:tabs>
          <w:tab w:val="left" w:pos="9057"/>
        </w:tabs>
        <w:jc w:val="both"/>
      </w:pPr>
    </w:p>
    <w:p w:rsidR="005B5A87" w:rsidRDefault="005B5A87" w:rsidP="00CD3F8B">
      <w:pPr>
        <w:tabs>
          <w:tab w:val="left" w:pos="9057"/>
        </w:tabs>
        <w:jc w:val="both"/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3085"/>
        <w:gridCol w:w="3969"/>
        <w:gridCol w:w="7796"/>
      </w:tblGrid>
      <w:tr w:rsidR="00D92530" w:rsidRPr="003B2360" w:rsidTr="005B5A87">
        <w:tc>
          <w:tcPr>
            <w:tcW w:w="3085" w:type="dxa"/>
          </w:tcPr>
          <w:p w:rsidR="00D92530" w:rsidRPr="003B2360" w:rsidRDefault="00D92530" w:rsidP="00520091">
            <w:pPr>
              <w:autoSpaceDE w:val="0"/>
              <w:autoSpaceDN w:val="0"/>
              <w:adjustRightInd w:val="0"/>
              <w:jc w:val="both"/>
            </w:pPr>
            <w:r w:rsidRPr="003B2360">
              <w:t>Параметры оценивания</w:t>
            </w:r>
          </w:p>
        </w:tc>
        <w:tc>
          <w:tcPr>
            <w:tcW w:w="3969" w:type="dxa"/>
          </w:tcPr>
          <w:p w:rsidR="00D92530" w:rsidRPr="003B2360" w:rsidRDefault="00D92530" w:rsidP="00520091">
            <w:pPr>
              <w:autoSpaceDE w:val="0"/>
              <w:autoSpaceDN w:val="0"/>
              <w:adjustRightInd w:val="0"/>
              <w:jc w:val="both"/>
            </w:pPr>
            <w:r w:rsidRPr="003B2360">
              <w:t>Критерии</w:t>
            </w:r>
          </w:p>
        </w:tc>
        <w:tc>
          <w:tcPr>
            <w:tcW w:w="7796" w:type="dxa"/>
          </w:tcPr>
          <w:p w:rsidR="00D92530" w:rsidRPr="003B2360" w:rsidRDefault="00D92530" w:rsidP="00520091">
            <w:pPr>
              <w:autoSpaceDE w:val="0"/>
              <w:autoSpaceDN w:val="0"/>
              <w:adjustRightInd w:val="0"/>
              <w:jc w:val="both"/>
            </w:pPr>
            <w:r w:rsidRPr="003B2360">
              <w:t>Балл</w:t>
            </w:r>
          </w:p>
        </w:tc>
      </w:tr>
      <w:tr w:rsidR="00D92530" w:rsidRPr="003B2360" w:rsidTr="005B5A87">
        <w:trPr>
          <w:trHeight w:val="1656"/>
        </w:trPr>
        <w:tc>
          <w:tcPr>
            <w:tcW w:w="3085" w:type="dxa"/>
          </w:tcPr>
          <w:p w:rsidR="00D92530" w:rsidRPr="003B2360" w:rsidRDefault="00D92530" w:rsidP="005B5A87">
            <w:pPr>
              <w:autoSpaceDE w:val="0"/>
              <w:autoSpaceDN w:val="0"/>
              <w:adjustRightInd w:val="0"/>
              <w:jc w:val="both"/>
            </w:pPr>
            <w:r>
              <w:t xml:space="preserve">Правильность заполнения таблицы по каждой из </w:t>
            </w:r>
            <w:r w:rsidR="005B5A87">
              <w:t xml:space="preserve">трех видов ответственности </w:t>
            </w:r>
          </w:p>
        </w:tc>
        <w:tc>
          <w:tcPr>
            <w:tcW w:w="3969" w:type="dxa"/>
          </w:tcPr>
          <w:p w:rsidR="00D92530" w:rsidRPr="003B2360" w:rsidRDefault="00D92530" w:rsidP="00520091">
            <w:pPr>
              <w:autoSpaceDE w:val="0"/>
              <w:autoSpaceDN w:val="0"/>
              <w:adjustRightInd w:val="0"/>
              <w:jc w:val="both"/>
            </w:pPr>
            <w:r>
              <w:t xml:space="preserve">Соответствие содержания ячеек таблицы </w:t>
            </w:r>
            <w:proofErr w:type="gramStart"/>
            <w:r>
              <w:t>действующему</w:t>
            </w:r>
            <w:proofErr w:type="gramEnd"/>
            <w:r>
              <w:t xml:space="preserve"> законодательство</w:t>
            </w:r>
          </w:p>
        </w:tc>
        <w:tc>
          <w:tcPr>
            <w:tcW w:w="7796" w:type="dxa"/>
          </w:tcPr>
          <w:p w:rsidR="0001116B" w:rsidRDefault="00D92530" w:rsidP="0001116B">
            <w:pPr>
              <w:autoSpaceDE w:val="0"/>
              <w:autoSpaceDN w:val="0"/>
              <w:adjustRightInd w:val="0"/>
              <w:jc w:val="both"/>
            </w:pPr>
            <w:r>
              <w:t xml:space="preserve">Полное соответствие содержания ячеек таблицы </w:t>
            </w:r>
            <w:r w:rsidR="0001116B">
              <w:t>по конкретно</w:t>
            </w:r>
            <w:r w:rsidR="005B5A87">
              <w:t xml:space="preserve">му виду </w:t>
            </w:r>
            <w:proofErr w:type="gramStart"/>
            <w:r w:rsidR="005B5A87">
              <w:t>ответственности</w:t>
            </w:r>
            <w:proofErr w:type="gramEnd"/>
            <w:r w:rsidR="005B5A87">
              <w:t xml:space="preserve"> </w:t>
            </w:r>
            <w:r w:rsidR="0001116B">
              <w:t xml:space="preserve">действующему законодательству – </w:t>
            </w:r>
            <w:r w:rsidR="00111375">
              <w:t>1</w:t>
            </w:r>
            <w:r w:rsidR="0001116B">
              <w:t xml:space="preserve"> балл </w:t>
            </w:r>
          </w:p>
          <w:p w:rsidR="0001116B" w:rsidRDefault="0001116B" w:rsidP="005B5A87">
            <w:pPr>
              <w:autoSpaceDE w:val="0"/>
              <w:autoSpaceDN w:val="0"/>
              <w:adjustRightInd w:val="0"/>
              <w:jc w:val="both"/>
            </w:pPr>
            <w:r>
              <w:t>Несоответствие содержания ячеек таблицы по конкретно</w:t>
            </w:r>
            <w:r w:rsidR="005B5A87">
              <w:t xml:space="preserve">му виду </w:t>
            </w:r>
            <w:proofErr w:type="gramStart"/>
            <w:r w:rsidR="005B5A87">
              <w:t>ответственности</w:t>
            </w:r>
            <w:proofErr w:type="gramEnd"/>
            <w:r w:rsidR="005B5A87">
              <w:t xml:space="preserve"> </w:t>
            </w:r>
            <w:r w:rsidR="00A77E1F">
              <w:t xml:space="preserve">действующему законодательству </w:t>
            </w:r>
            <w:r>
              <w:t>– 0 баллов</w:t>
            </w:r>
          </w:p>
          <w:p w:rsidR="005B5A87" w:rsidRPr="003B2360" w:rsidRDefault="005B5A87" w:rsidP="005B5A87">
            <w:pPr>
              <w:autoSpaceDE w:val="0"/>
              <w:autoSpaceDN w:val="0"/>
              <w:adjustRightInd w:val="0"/>
              <w:jc w:val="both"/>
            </w:pPr>
            <w:r>
              <w:t>Правильное оформление примеров из судебной практики - +1 балл</w:t>
            </w:r>
          </w:p>
        </w:tc>
      </w:tr>
      <w:tr w:rsidR="00D92530" w:rsidRPr="003B2360" w:rsidTr="005B5A87">
        <w:tc>
          <w:tcPr>
            <w:tcW w:w="3085" w:type="dxa"/>
          </w:tcPr>
          <w:p w:rsidR="00D92530" w:rsidRPr="003B2360" w:rsidRDefault="00D92530" w:rsidP="00520091">
            <w:pPr>
              <w:autoSpaceDE w:val="0"/>
              <w:autoSpaceDN w:val="0"/>
              <w:adjustRightInd w:val="0"/>
              <w:jc w:val="both"/>
            </w:pPr>
            <w:r w:rsidRPr="003B2360">
              <w:t>ИТОГО:</w:t>
            </w:r>
          </w:p>
        </w:tc>
        <w:tc>
          <w:tcPr>
            <w:tcW w:w="3969" w:type="dxa"/>
          </w:tcPr>
          <w:p w:rsidR="00D92530" w:rsidRPr="003B2360" w:rsidRDefault="00D92530" w:rsidP="0052009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796" w:type="dxa"/>
          </w:tcPr>
          <w:p w:rsidR="0001116B" w:rsidRDefault="00D92530" w:rsidP="00D92530">
            <w:pPr>
              <w:autoSpaceDE w:val="0"/>
              <w:autoSpaceDN w:val="0"/>
              <w:adjustRightInd w:val="0"/>
              <w:jc w:val="both"/>
            </w:pPr>
            <w:r w:rsidRPr="003B2360">
              <w:t xml:space="preserve">Максимально </w:t>
            </w:r>
            <w:r w:rsidR="00111375">
              <w:t>4</w:t>
            </w:r>
            <w:r w:rsidRPr="003B2360">
              <w:t xml:space="preserve"> балл</w:t>
            </w:r>
            <w:r w:rsidR="00111375">
              <w:t>а</w:t>
            </w:r>
            <w:r w:rsidR="0001116B">
              <w:t xml:space="preserve"> </w:t>
            </w:r>
          </w:p>
          <w:p w:rsidR="00D92530" w:rsidRPr="003B2360" w:rsidRDefault="00D92530" w:rsidP="005B5A87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AB445C" w:rsidRDefault="00AB445C"/>
    <w:sectPr w:rsidR="00AB445C" w:rsidSect="000E2CE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F8B"/>
    <w:rsid w:val="00003391"/>
    <w:rsid w:val="0001116B"/>
    <w:rsid w:val="00060E22"/>
    <w:rsid w:val="000E2CE6"/>
    <w:rsid w:val="00111375"/>
    <w:rsid w:val="00380334"/>
    <w:rsid w:val="005B5A87"/>
    <w:rsid w:val="008011AE"/>
    <w:rsid w:val="00A77E1F"/>
    <w:rsid w:val="00AB445C"/>
    <w:rsid w:val="00CD3F8B"/>
    <w:rsid w:val="00D92530"/>
    <w:rsid w:val="00FF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Дорожинская Елена А.</dc:creator>
  <cp:lastModifiedBy>LX</cp:lastModifiedBy>
  <cp:revision>2</cp:revision>
  <dcterms:created xsi:type="dcterms:W3CDTF">2020-12-11T13:01:00Z</dcterms:created>
  <dcterms:modified xsi:type="dcterms:W3CDTF">2020-12-11T13:01:00Z</dcterms:modified>
</cp:coreProperties>
</file>